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DE5" w:rsidRDefault="00D01D39" w:rsidP="002A3DE5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25256">
        <w:rPr>
          <w:rFonts w:ascii="Times New Roman" w:hAnsi="Times New Roman"/>
          <w:b/>
          <w:sz w:val="24"/>
          <w:szCs w:val="24"/>
          <w:lang w:eastAsia="ru-RU"/>
        </w:rPr>
        <w:t>Оснащенность спортивным инвентарем спортивного зала</w:t>
      </w:r>
    </w:p>
    <w:p w:rsidR="00D01D39" w:rsidRPr="00925256" w:rsidRDefault="002A3DE5" w:rsidP="002A3D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МБОУ «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Бухарайская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ООШ»</w:t>
      </w:r>
    </w:p>
    <w:p w:rsidR="00D01D39" w:rsidRPr="00925256" w:rsidRDefault="00D01D39" w:rsidP="00925256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01D39" w:rsidRPr="002A3DE5" w:rsidRDefault="00D01D39" w:rsidP="00925256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A3DE5">
        <w:rPr>
          <w:rFonts w:ascii="Times New Roman" w:hAnsi="Times New Roman"/>
          <w:b/>
          <w:sz w:val="24"/>
          <w:szCs w:val="24"/>
          <w:lang w:eastAsia="ru-RU"/>
        </w:rPr>
        <w:t xml:space="preserve">Материально-техническое обеспечение и оснащение спортивного зала </w:t>
      </w:r>
      <w:r w:rsidRPr="002A3DE5">
        <w:rPr>
          <w:rFonts w:ascii="Times New Roman" w:hAnsi="Times New Roman"/>
          <w:sz w:val="24"/>
          <w:szCs w:val="24"/>
          <w:lang w:eastAsia="ru-RU"/>
        </w:rPr>
        <w:t xml:space="preserve">Школа располагает помещениями, предназначенными для проведения спортивно-оздоровительной деятельности обучающихся: </w:t>
      </w:r>
    </w:p>
    <w:p w:rsidR="00D01D39" w:rsidRPr="00925256" w:rsidRDefault="00D01D39" w:rsidP="00864641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2A3DE5">
        <w:rPr>
          <w:rFonts w:ascii="Times New Roman" w:hAnsi="Times New Roman"/>
          <w:sz w:val="24"/>
          <w:szCs w:val="24"/>
          <w:lang w:eastAsia="ru-RU"/>
        </w:rPr>
        <w:t>- спортивная площадка</w:t>
      </w:r>
      <w:r w:rsidRPr="002A3DE5">
        <w:rPr>
          <w:rFonts w:ascii="Times New Roman" w:hAnsi="Times New Roman"/>
          <w:sz w:val="24"/>
          <w:szCs w:val="24"/>
          <w:lang w:eastAsia="ru-RU"/>
        </w:rPr>
        <w:br/>
        <w:t>-  спортивный зал</w:t>
      </w:r>
      <w:r w:rsidRPr="002A3DE5">
        <w:rPr>
          <w:rFonts w:ascii="Times New Roman" w:hAnsi="Times New Roman"/>
          <w:sz w:val="24"/>
          <w:szCs w:val="24"/>
          <w:lang w:eastAsia="ru-RU"/>
        </w:rPr>
        <w:br/>
      </w:r>
      <w:r w:rsidRPr="00CD050B">
        <w:rPr>
          <w:rFonts w:ascii="Times New Roman" w:hAnsi="Times New Roman"/>
          <w:sz w:val="24"/>
          <w:szCs w:val="24"/>
        </w:rPr>
        <w:t xml:space="preserve">     Общая площадь спортивного зала-  1</w:t>
      </w:r>
      <w:r w:rsidR="001F0991">
        <w:rPr>
          <w:rFonts w:ascii="Times New Roman" w:hAnsi="Times New Roman"/>
          <w:sz w:val="24"/>
          <w:szCs w:val="24"/>
        </w:rPr>
        <w:t>8</w:t>
      </w:r>
      <w:r w:rsidR="00CD050B">
        <w:rPr>
          <w:rFonts w:ascii="Times New Roman" w:hAnsi="Times New Roman"/>
          <w:sz w:val="24"/>
          <w:szCs w:val="24"/>
        </w:rPr>
        <w:t>2</w:t>
      </w:r>
      <w:r w:rsidRPr="00CD05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050B">
        <w:rPr>
          <w:rFonts w:ascii="Times New Roman" w:hAnsi="Times New Roman"/>
          <w:sz w:val="24"/>
          <w:szCs w:val="24"/>
        </w:rPr>
        <w:t>кв.м</w:t>
      </w:r>
      <w:proofErr w:type="spellEnd"/>
      <w:r w:rsidRPr="00CD050B">
        <w:rPr>
          <w:rFonts w:ascii="Times New Roman" w:hAnsi="Times New Roman"/>
          <w:sz w:val="24"/>
          <w:szCs w:val="24"/>
        </w:rPr>
        <w:t xml:space="preserve">. Имеет деревянное  покрытие. Спортивный инвентарь, находящийся в зале укреплен, в соответствии СанПиН. Дополнительный инвентарь хранится в  </w:t>
      </w:r>
      <w:r w:rsidR="00925256" w:rsidRPr="00CD050B">
        <w:rPr>
          <w:rFonts w:ascii="Times New Roman" w:hAnsi="Times New Roman"/>
          <w:sz w:val="24"/>
          <w:szCs w:val="24"/>
        </w:rPr>
        <w:t>инвентарной</w:t>
      </w:r>
      <w:r w:rsidRPr="00CD050B">
        <w:rPr>
          <w:rFonts w:ascii="Times New Roman" w:hAnsi="Times New Roman"/>
          <w:sz w:val="24"/>
          <w:szCs w:val="24"/>
        </w:rPr>
        <w:t xml:space="preserve">  комнате.  Освещен</w:t>
      </w:r>
      <w:r w:rsidRPr="002A3DE5">
        <w:rPr>
          <w:rFonts w:ascii="Times New Roman" w:hAnsi="Times New Roman"/>
          <w:sz w:val="24"/>
          <w:szCs w:val="24"/>
        </w:rPr>
        <w:t>ие естественное и искусственное. Соответствует СанПиН. Светильники загорожены металлическими решетками.</w:t>
      </w:r>
      <w:r w:rsidRPr="00925256">
        <w:rPr>
          <w:rFonts w:ascii="Times New Roman" w:hAnsi="Times New Roman"/>
          <w:sz w:val="24"/>
          <w:szCs w:val="24"/>
        </w:rPr>
        <w:t xml:space="preserve"> </w:t>
      </w:r>
    </w:p>
    <w:p w:rsidR="00D01D39" w:rsidRPr="001F0991" w:rsidRDefault="00D01D39" w:rsidP="00925256">
      <w:pPr>
        <w:spacing w:after="0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525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Спортивный </w:t>
      </w:r>
      <w:proofErr w:type="gramStart"/>
      <w:r w:rsidRPr="00925256">
        <w:rPr>
          <w:rFonts w:ascii="Times New Roman" w:hAnsi="Times New Roman"/>
          <w:b/>
          <w:bCs/>
          <w:sz w:val="24"/>
          <w:szCs w:val="24"/>
          <w:lang w:eastAsia="ru-RU"/>
        </w:rPr>
        <w:t>зал</w:t>
      </w:r>
      <w:r w:rsidRPr="00925256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2A3DE5">
        <w:rPr>
          <w:rFonts w:ascii="Times New Roman" w:hAnsi="Times New Roman"/>
          <w:sz w:val="24"/>
          <w:szCs w:val="24"/>
          <w:lang w:eastAsia="ru-RU"/>
        </w:rPr>
        <w:t>школы</w:t>
      </w:r>
      <w:proofErr w:type="gramEnd"/>
      <w:r w:rsidRPr="002A3DE5">
        <w:rPr>
          <w:rFonts w:ascii="Times New Roman" w:hAnsi="Times New Roman"/>
          <w:sz w:val="24"/>
          <w:szCs w:val="24"/>
          <w:lang w:eastAsia="ru-RU"/>
        </w:rPr>
        <w:t xml:space="preserve"> укомплектован необходимым спортивным оборудованием и инвентарем, которые необходимы для реализации федеральных государственных образовательных стандартов по физической культуре и соответствуют правилам безопасности занятий по физической культуре в урочное и внеурочное время.</w:t>
      </w:r>
    </w:p>
    <w:p w:rsidR="00864641" w:rsidRPr="00864641" w:rsidRDefault="00864641" w:rsidP="00925256">
      <w:pPr>
        <w:spacing w:after="0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3DE5">
        <w:rPr>
          <w:rFonts w:ascii="Times New Roman" w:hAnsi="Times New Roman"/>
          <w:sz w:val="24"/>
          <w:szCs w:val="24"/>
          <w:lang w:eastAsia="ru-RU"/>
        </w:rPr>
        <w:t>Оснащённость спортивного зала – 55%</w:t>
      </w:r>
    </w:p>
    <w:p w:rsidR="00D01D39" w:rsidRPr="00925256" w:rsidRDefault="00D01D39" w:rsidP="00925256">
      <w:pPr>
        <w:ind w:firstLine="540"/>
        <w:rPr>
          <w:rFonts w:ascii="Times New Roman" w:hAnsi="Times New Roman"/>
          <w:b/>
          <w:bCs/>
          <w:sz w:val="24"/>
          <w:szCs w:val="24"/>
        </w:rPr>
      </w:pPr>
      <w:r w:rsidRPr="00925256">
        <w:rPr>
          <w:rFonts w:ascii="Times New Roman" w:hAnsi="Times New Roman"/>
          <w:b/>
          <w:bCs/>
          <w:sz w:val="24"/>
          <w:szCs w:val="24"/>
        </w:rPr>
        <w:t> Материально-техническое обеспечение спортивной базы</w:t>
      </w:r>
    </w:p>
    <w:p w:rsidR="00D01D39" w:rsidRPr="00925256" w:rsidRDefault="00D01D39" w:rsidP="00925256">
      <w:pPr>
        <w:ind w:firstLine="540"/>
        <w:rPr>
          <w:rFonts w:ascii="Times New Roman" w:hAnsi="Times New Roman"/>
          <w:b/>
          <w:bCs/>
          <w:sz w:val="24"/>
          <w:szCs w:val="24"/>
        </w:rPr>
      </w:pPr>
      <w:r w:rsidRPr="00925256">
        <w:rPr>
          <w:rFonts w:ascii="Times New Roman" w:hAnsi="Times New Roman"/>
          <w:b/>
          <w:bCs/>
          <w:sz w:val="24"/>
          <w:szCs w:val="24"/>
        </w:rPr>
        <w:t>Спортивные сооружения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745"/>
      </w:tblGrid>
      <w:tr w:rsidR="00D01D39" w:rsidRPr="00925256">
        <w:trPr>
          <w:tblCellSpacing w:w="0" w:type="dxa"/>
        </w:trPr>
        <w:tc>
          <w:tcPr>
            <w:tcW w:w="8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1D39" w:rsidRPr="00925256" w:rsidRDefault="00D01D39" w:rsidP="00925256">
            <w:pPr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92525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Спортивный зал</w:t>
            </w:r>
          </w:p>
          <w:p w:rsidR="00D01D39" w:rsidRPr="002A3DE5" w:rsidRDefault="001F0991" w:rsidP="00047258">
            <w:pPr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площадь: 182</w:t>
            </w:r>
            <w:r w:rsidR="00D01D39" w:rsidRPr="002A3DE5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proofErr w:type="spellStart"/>
            <w:r w:rsidR="00D01D39" w:rsidRPr="002A3DE5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="00D01D39" w:rsidRPr="002A3DE5">
              <w:rPr>
                <w:rFonts w:ascii="Times New Roman" w:hAnsi="Times New Roman"/>
                <w:sz w:val="24"/>
                <w:szCs w:val="24"/>
              </w:rPr>
              <w:t>. Имеет специальное покрытие.</w:t>
            </w:r>
          </w:p>
          <w:p w:rsidR="00D01D39" w:rsidRPr="002A3DE5" w:rsidRDefault="00D01D39" w:rsidP="00047258">
            <w:pPr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A3DE5">
              <w:rPr>
                <w:rFonts w:ascii="Times New Roman" w:hAnsi="Times New Roman"/>
                <w:sz w:val="24"/>
                <w:szCs w:val="24"/>
              </w:rPr>
              <w:t>Спортивный инвентарь, находящийся в зале укреплен, в соответствии СанПиН.</w:t>
            </w:r>
          </w:p>
          <w:p w:rsidR="00D01D39" w:rsidRPr="002A3DE5" w:rsidRDefault="00D01D39" w:rsidP="00047258">
            <w:pPr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A3DE5">
              <w:rPr>
                <w:rFonts w:ascii="Times New Roman" w:hAnsi="Times New Roman"/>
                <w:sz w:val="24"/>
                <w:szCs w:val="24"/>
              </w:rPr>
              <w:t xml:space="preserve">Дополнительный инвентарь хранится </w:t>
            </w:r>
            <w:proofErr w:type="gramStart"/>
            <w:r w:rsidRPr="002A3DE5">
              <w:rPr>
                <w:rFonts w:ascii="Times New Roman" w:hAnsi="Times New Roman"/>
                <w:sz w:val="24"/>
                <w:szCs w:val="24"/>
              </w:rPr>
              <w:t>в инвентарных площадью</w:t>
            </w:r>
            <w:proofErr w:type="gramEnd"/>
            <w:r w:rsidRPr="002A3D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050B">
              <w:rPr>
                <w:rFonts w:ascii="Times New Roman" w:hAnsi="Times New Roman"/>
                <w:sz w:val="24"/>
                <w:szCs w:val="24"/>
              </w:rPr>
              <w:t>9,8</w:t>
            </w:r>
            <w:r w:rsidRPr="002A3DE5">
              <w:rPr>
                <w:rFonts w:ascii="Times New Roman" w:hAnsi="Times New Roman"/>
                <w:sz w:val="24"/>
                <w:szCs w:val="24"/>
              </w:rPr>
              <w:t xml:space="preserve"> кв.м.</w:t>
            </w:r>
          </w:p>
          <w:p w:rsidR="00D01D39" w:rsidRPr="00925256" w:rsidRDefault="00D01D39" w:rsidP="00047258">
            <w:pPr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A3DE5">
              <w:rPr>
                <w:rFonts w:ascii="Times New Roman" w:hAnsi="Times New Roman"/>
                <w:sz w:val="24"/>
                <w:szCs w:val="24"/>
              </w:rPr>
              <w:t>Освещение естественное и искусственное. Соответствует СанПиН. Светильники загорожены металлическими решетками.</w:t>
            </w:r>
          </w:p>
        </w:tc>
      </w:tr>
    </w:tbl>
    <w:p w:rsidR="00D01D39" w:rsidRPr="00925256" w:rsidRDefault="00D01D39" w:rsidP="00925256">
      <w:pPr>
        <w:ind w:firstLine="540"/>
        <w:rPr>
          <w:rFonts w:ascii="Times New Roman" w:hAnsi="Times New Roman"/>
          <w:sz w:val="24"/>
          <w:szCs w:val="24"/>
        </w:rPr>
      </w:pPr>
    </w:p>
    <w:p w:rsidR="00D01D39" w:rsidRPr="00925256" w:rsidRDefault="00D01D39" w:rsidP="00925256">
      <w:pPr>
        <w:ind w:firstLine="540"/>
        <w:rPr>
          <w:rFonts w:ascii="Times New Roman" w:hAnsi="Times New Roman"/>
          <w:b/>
          <w:bCs/>
          <w:sz w:val="24"/>
          <w:szCs w:val="24"/>
        </w:rPr>
      </w:pPr>
      <w:r w:rsidRPr="00925256">
        <w:rPr>
          <w:rFonts w:ascii="Times New Roman" w:hAnsi="Times New Roman"/>
          <w:b/>
          <w:bCs/>
          <w:sz w:val="24"/>
          <w:szCs w:val="24"/>
        </w:rPr>
        <w:t>Обеспеченность спортивным инвентарем.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2246"/>
        <w:gridCol w:w="2783"/>
        <w:gridCol w:w="928"/>
        <w:gridCol w:w="1148"/>
        <w:gridCol w:w="1313"/>
        <w:gridCol w:w="594"/>
      </w:tblGrid>
      <w:tr w:rsidR="00980CD0" w:rsidRPr="00980CD0" w:rsidTr="00980CD0">
        <w:tc>
          <w:tcPr>
            <w:tcW w:w="912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46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Виды</w:t>
            </w: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Инвентарь и оборудование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980CD0">
              <w:rPr>
                <w:rFonts w:ascii="Times New Roman" w:eastAsia="Calibri" w:hAnsi="Times New Roman"/>
                <w:b/>
                <w:sz w:val="20"/>
                <w:szCs w:val="20"/>
              </w:rPr>
              <w:t>Должно быть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980CD0">
              <w:rPr>
                <w:rFonts w:ascii="Times New Roman" w:eastAsia="Calibri" w:hAnsi="Times New Roman"/>
                <w:b/>
                <w:sz w:val="20"/>
                <w:szCs w:val="20"/>
              </w:rPr>
              <w:t>Есть в наличие в школе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980CD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Необходимо 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</w:tr>
      <w:tr w:rsidR="00980CD0" w:rsidRPr="00980CD0" w:rsidTr="00980CD0">
        <w:trPr>
          <w:trHeight w:val="920"/>
        </w:trPr>
        <w:tc>
          <w:tcPr>
            <w:tcW w:w="912" w:type="dxa"/>
            <w:vMerge w:val="restart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Спортивные игры</w:t>
            </w: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Стойки с механизмом натяжения, протектором и волейбольной: </w:t>
            </w:r>
          </w:p>
          <w:p w:rsidR="00980CD0" w:rsidRPr="00980CD0" w:rsidRDefault="00980CD0" w:rsidP="00980CD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сеткой волейбола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980CD0" w:rsidRPr="00980CD0" w:rsidRDefault="00980CD0" w:rsidP="00980CD0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  <w:p w:rsidR="00980CD0" w:rsidRPr="00980CD0" w:rsidRDefault="00980CD0" w:rsidP="00980CD0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  <w:p w:rsidR="00980CD0" w:rsidRPr="00980CD0" w:rsidRDefault="00980CD0" w:rsidP="00980CD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980CD0" w:rsidRPr="00980CD0" w:rsidRDefault="00980CD0" w:rsidP="00980CD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980CD0" w:rsidRPr="00980CD0" w:rsidRDefault="002A3DE5" w:rsidP="00980CD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:rsidR="00980CD0" w:rsidRPr="00980CD0" w:rsidRDefault="00980CD0" w:rsidP="00980CD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rPr>
          <w:trHeight w:val="252"/>
        </w:trPr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бадминтона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rPr>
          <w:trHeight w:val="252"/>
        </w:trPr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Ворота: для гандбола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proofErr w:type="spellStart"/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минифутбола</w:t>
            </w:r>
            <w:proofErr w:type="spellEnd"/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 складные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Мяч баскетбольный № 7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CD0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CD050B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Мяч баскетбольный № 6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CD0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CD050B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Мяч футбольный № 5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CD0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CD050B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Мяч футбольный № 4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CD0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CD050B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Насос для накачивания мячей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Манишки с номерами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CD0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CD050B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Тележка для хранения мячей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Сетка для хранения мячей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Конус с втулкой, палкой и флажком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Ворота для мини-футбола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Сетка для ворот мини-футбола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Мяч волейбольный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CD0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CD050B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Сетка волейбольная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Табло перекидное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 w:val="restart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  <w:t>II</w:t>
            </w:r>
          </w:p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</w:pPr>
          </w:p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</w:pPr>
          </w:p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</w:pPr>
          </w:p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</w:pPr>
          </w:p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</w:pPr>
          </w:p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</w:pPr>
          </w:p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</w:pPr>
          </w:p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</w:pPr>
          </w:p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Гимнастика, фитнес, общефизическая подготовка</w:t>
            </w:r>
          </w:p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Скамейка гимнастическая жесткая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Мат гимнастический прямой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Мостик гимнастический подпружиненный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Бревно гимнастическое напольное 3 м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Перекладина гимнастическая </w:t>
            </w:r>
            <w:proofErr w:type="spellStart"/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пристенная</w:t>
            </w:r>
            <w:proofErr w:type="spellEnd"/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Консоль </w:t>
            </w:r>
            <w:proofErr w:type="spellStart"/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пристенная</w:t>
            </w:r>
            <w:proofErr w:type="spellEnd"/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 для канатов и шестов (3 крюка)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Канат для лазания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Доска наклонная навесная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CD050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Перекладина навесная универсальная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Тренажер навесной для пресса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Тренажер навесной для спины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Конь гимнастический малый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Тележка для перевозки матов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Мат гимнастический складной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Определитель высоты прыжка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Обруч гимнастический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proofErr w:type="spellStart"/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Медболы</w:t>
            </w:r>
            <w:proofErr w:type="spellEnd"/>
          </w:p>
        </w:tc>
        <w:tc>
          <w:tcPr>
            <w:tcW w:w="92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Снаряд для подтягивания/отжимания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Тумба прыжковая атлетическая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Канат для перетягивания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Граната для метания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ind w:left="133" w:hanging="9"/>
              <w:rPr>
                <w:rFonts w:ascii="Times New Roman" w:eastAsia="Calibri" w:hAnsi="Times New Roman"/>
                <w:sz w:val="20"/>
                <w:szCs w:val="20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</w:rPr>
              <w:t>Мяч гимнастический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ind w:left="133" w:hanging="9"/>
              <w:rPr>
                <w:rFonts w:ascii="Times New Roman" w:eastAsia="Calibri" w:hAnsi="Times New Roman"/>
                <w:sz w:val="20"/>
                <w:szCs w:val="20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</w:rPr>
              <w:t>Мяч д/метания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Мяч набивной (1 кг, 2кг, 3 кг)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15/15/15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Скакалка гимнастическая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Палка гимнастическая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Обруч гимнастический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ind w:left="-5" w:hanging="9"/>
              <w:rPr>
                <w:rFonts w:ascii="Times New Roman" w:eastAsia="Calibri" w:hAnsi="Times New Roman"/>
                <w:sz w:val="20"/>
                <w:szCs w:val="20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</w:rPr>
              <w:t>Рулетка 5 м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ind w:left="-5" w:hanging="9"/>
              <w:rPr>
                <w:rFonts w:ascii="Times New Roman" w:eastAsia="Calibri" w:hAnsi="Times New Roman"/>
                <w:sz w:val="20"/>
                <w:szCs w:val="20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</w:rPr>
              <w:t>Секундомер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ind w:left="-5" w:hanging="9"/>
              <w:rPr>
                <w:rFonts w:ascii="Times New Roman" w:eastAsia="Calibri" w:hAnsi="Times New Roman"/>
                <w:sz w:val="20"/>
                <w:szCs w:val="20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</w:rPr>
              <w:t>Гимнастические стенки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ind w:left="-5" w:hanging="9"/>
              <w:rPr>
                <w:rFonts w:ascii="Times New Roman" w:eastAsia="Calibri" w:hAnsi="Times New Roman"/>
                <w:sz w:val="20"/>
                <w:szCs w:val="20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</w:rPr>
              <w:t>Канат для перетягивания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ind w:left="-5" w:hanging="9"/>
              <w:rPr>
                <w:rFonts w:ascii="Times New Roman" w:eastAsia="Calibri" w:hAnsi="Times New Roman"/>
                <w:sz w:val="20"/>
                <w:szCs w:val="20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</w:rPr>
              <w:t>Гантели наборные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 w:val="restart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Лёгкая атлетика</w:t>
            </w: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Стойки для прыжков в высоту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Планка для прыжков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5861DB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Мяч для метания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5861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5861DB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Щит для метания в цель навесной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Барьер легкоатлетический регулируемый, юношеский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Мяч малый (теннисный)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BD41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BD4186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Флажки разметочные на опоре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Дорожка разметочная для прыжков в длину с места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Рулетка измерительная (10м; 50м)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Эстафетные палочки 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Стартовая колодка легкоатлетическая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 w:val="restart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  <w:t>IV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Подвижные игры и </w:t>
            </w:r>
            <w:proofErr w:type="spellStart"/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спортмероприятия</w:t>
            </w:r>
            <w:proofErr w:type="spellEnd"/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Набор для подвижных игр (в сумке)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Комплект для проведения </w:t>
            </w:r>
            <w:proofErr w:type="spellStart"/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спортмероприятий</w:t>
            </w:r>
            <w:proofErr w:type="spellEnd"/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 (в бауле)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Комплект судейский (в сумке)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Музыкальный центр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 w:val="restart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  <w:t>V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Кабинет учителя физкультуры</w:t>
            </w: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Персональный компьютер (ноутбук) с установленным ПО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Стол компьютерный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Многофункциональное устройство с цветной печатью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Комплект видео программ по физической культуре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Информационный щит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Шкаф-</w:t>
            </w:r>
            <w:proofErr w:type="spellStart"/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локер</w:t>
            </w:r>
            <w:proofErr w:type="spellEnd"/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 для инвентаря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 w:val="restart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  <w:t>VI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Лыжная подготовка</w:t>
            </w: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Стеллажи для лыж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Лыжи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Ботинки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палки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Жилетки с номерами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Клюшки хоккейные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Стол для настольного тенниса передвижной для помещений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Комплект для настольного тенниса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Стойки для бадминтона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Набор для бадминтона (в чехле)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Аптечка медицинская настенная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 w:val="restart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  <w:t>VII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Туризм</w:t>
            </w: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</w:rPr>
              <w:t>Палатки туристические двух местные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</w:rPr>
              <w:t>Рюкзаки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</w:rPr>
              <w:t>Комплект туристический бивуачный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</w:rPr>
              <w:t>Пульсометр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980CD0">
              <w:rPr>
                <w:rFonts w:ascii="Times New Roman" w:eastAsia="Calibri" w:hAnsi="Times New Roman"/>
                <w:sz w:val="20"/>
                <w:szCs w:val="20"/>
              </w:rPr>
              <w:t>Шагометр</w:t>
            </w:r>
            <w:proofErr w:type="spellEnd"/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</w:rPr>
              <w:t>Динамометр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</w:rPr>
              <w:t>Весы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</w:rPr>
              <w:t>Ступенька универсальная (для степ-теста)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  <w:t>VIII</w:t>
            </w:r>
          </w:p>
        </w:tc>
        <w:tc>
          <w:tcPr>
            <w:tcW w:w="2246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Единоборства</w:t>
            </w: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Манекены для занятий единоборствами (120-140-150-165 см, 15-22-26-40 кг)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Комплект борцовского ковра (покрытие, маты)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  <w:t>IX</w:t>
            </w:r>
          </w:p>
        </w:tc>
        <w:tc>
          <w:tcPr>
            <w:tcW w:w="2246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Плавание</w:t>
            </w:r>
          </w:p>
        </w:tc>
        <w:tc>
          <w:tcPr>
            <w:tcW w:w="2783" w:type="dxa"/>
            <w:shd w:val="clear" w:color="auto" w:fill="auto"/>
          </w:tcPr>
          <w:p w:rsidR="00980CD0" w:rsidRPr="00980CD0" w:rsidRDefault="00BD4186" w:rsidP="00980CD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13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ind w:left="-5"/>
              <w:rPr>
                <w:rFonts w:ascii="Times New Roman" w:eastAsia="Calibri" w:hAnsi="Times New Roman"/>
                <w:sz w:val="20"/>
                <w:szCs w:val="20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</w:rPr>
              <w:t>Доски для плавания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ind w:left="-5"/>
              <w:rPr>
                <w:rFonts w:ascii="Times New Roman" w:eastAsia="Calibri" w:hAnsi="Times New Roman"/>
                <w:sz w:val="20"/>
                <w:szCs w:val="20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</w:rPr>
              <w:t>Лопатки для плавания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2246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Шахматы и шашки</w:t>
            </w: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ind w:left="133"/>
              <w:rPr>
                <w:rFonts w:ascii="Times New Roman" w:eastAsia="Calibri" w:hAnsi="Times New Roman"/>
                <w:sz w:val="20"/>
                <w:szCs w:val="20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</w:rPr>
              <w:t>Набор для игры в шахматы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ind w:left="133"/>
              <w:rPr>
                <w:rFonts w:ascii="Times New Roman" w:eastAsia="Calibri" w:hAnsi="Times New Roman"/>
                <w:sz w:val="20"/>
                <w:szCs w:val="20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</w:rPr>
              <w:t>Набор для игры в шашки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80C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80CD0" w:rsidRPr="00980CD0" w:rsidTr="00980CD0">
        <w:tc>
          <w:tcPr>
            <w:tcW w:w="912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980CD0" w:rsidRPr="00980CD0" w:rsidRDefault="00980CD0" w:rsidP="00980CD0">
            <w:pPr>
              <w:spacing w:after="0" w:line="240" w:lineRule="auto"/>
              <w:ind w:left="133"/>
              <w:rPr>
                <w:rFonts w:ascii="Times New Roman" w:eastAsia="Calibri" w:hAnsi="Times New Roman"/>
                <w:sz w:val="20"/>
                <w:szCs w:val="20"/>
              </w:rPr>
            </w:pPr>
            <w:r w:rsidRPr="00980CD0">
              <w:rPr>
                <w:rFonts w:ascii="Times New Roman" w:eastAsia="Calibri" w:hAnsi="Times New Roman"/>
                <w:sz w:val="20"/>
                <w:szCs w:val="20"/>
              </w:rPr>
              <w:t>Шахматные часы</w:t>
            </w:r>
          </w:p>
        </w:tc>
        <w:tc>
          <w:tcPr>
            <w:tcW w:w="92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8" w:type="dxa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80CD0" w:rsidRPr="00980CD0" w:rsidRDefault="00BD4186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94" w:type="dxa"/>
            <w:shd w:val="clear" w:color="auto" w:fill="auto"/>
          </w:tcPr>
          <w:p w:rsidR="00980CD0" w:rsidRPr="00980CD0" w:rsidRDefault="00980CD0" w:rsidP="00980C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D01D39" w:rsidRPr="00925256" w:rsidRDefault="00D01D39" w:rsidP="00925256">
      <w:pPr>
        <w:ind w:firstLine="540"/>
        <w:rPr>
          <w:rFonts w:ascii="Times New Roman" w:hAnsi="Times New Roman"/>
          <w:vanish/>
          <w:sz w:val="24"/>
          <w:szCs w:val="24"/>
        </w:rPr>
      </w:pPr>
      <w:bookmarkStart w:id="0" w:name="_GoBack"/>
      <w:bookmarkEnd w:id="0"/>
    </w:p>
    <w:p w:rsidR="00D01D39" w:rsidRPr="00925256" w:rsidRDefault="00D01D39" w:rsidP="00925256">
      <w:pPr>
        <w:spacing w:after="0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01D39" w:rsidRPr="00925256" w:rsidRDefault="00D01D39" w:rsidP="00925256">
      <w:pPr>
        <w:spacing w:after="0"/>
        <w:ind w:firstLine="540"/>
        <w:rPr>
          <w:rFonts w:ascii="Times New Roman" w:hAnsi="Times New Roman"/>
          <w:sz w:val="24"/>
          <w:szCs w:val="24"/>
          <w:lang w:eastAsia="ru-RU"/>
        </w:rPr>
      </w:pPr>
    </w:p>
    <w:p w:rsidR="00D01D39" w:rsidRPr="00925256" w:rsidRDefault="00D01D39" w:rsidP="00925256">
      <w:pPr>
        <w:spacing w:after="0"/>
        <w:ind w:firstLine="5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25256">
        <w:rPr>
          <w:rFonts w:ascii="Times New Roman" w:hAnsi="Times New Roman"/>
          <w:b/>
          <w:bCs/>
          <w:sz w:val="24"/>
          <w:szCs w:val="24"/>
          <w:lang w:eastAsia="ru-RU"/>
        </w:rPr>
        <w:t>РЕЖИМ РАБОТЫ СПОРТЗАЛА</w:t>
      </w:r>
    </w:p>
    <w:tbl>
      <w:tblPr>
        <w:tblW w:w="100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303"/>
        <w:gridCol w:w="2666"/>
        <w:gridCol w:w="3051"/>
      </w:tblGrid>
      <w:tr w:rsidR="00D01D39" w:rsidRPr="00925256">
        <w:trPr>
          <w:tblCellSpacing w:w="0" w:type="dxa"/>
        </w:trPr>
        <w:tc>
          <w:tcPr>
            <w:tcW w:w="4020" w:type="dxa"/>
          </w:tcPr>
          <w:p w:rsidR="00D01D39" w:rsidRPr="00BD4186" w:rsidRDefault="00D01D39" w:rsidP="00925256">
            <w:pPr>
              <w:spacing w:after="0"/>
              <w:ind w:firstLine="5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18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Дни недели</w:t>
            </w:r>
          </w:p>
        </w:tc>
        <w:tc>
          <w:tcPr>
            <w:tcW w:w="2490" w:type="dxa"/>
          </w:tcPr>
          <w:p w:rsidR="00D01D39" w:rsidRPr="00BD4186" w:rsidRDefault="00D01D39" w:rsidP="00925256">
            <w:pPr>
              <w:spacing w:after="0"/>
              <w:ind w:firstLine="5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18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Время</w:t>
            </w:r>
          </w:p>
        </w:tc>
        <w:tc>
          <w:tcPr>
            <w:tcW w:w="2850" w:type="dxa"/>
          </w:tcPr>
          <w:p w:rsidR="00D01D39" w:rsidRPr="00BD4186" w:rsidRDefault="00D01D39" w:rsidP="00925256">
            <w:pPr>
              <w:spacing w:after="0"/>
              <w:ind w:firstLine="5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18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Формы работы</w:t>
            </w:r>
          </w:p>
        </w:tc>
      </w:tr>
      <w:tr w:rsidR="00D01D39" w:rsidRPr="00925256">
        <w:trPr>
          <w:tblCellSpacing w:w="0" w:type="dxa"/>
        </w:trPr>
        <w:tc>
          <w:tcPr>
            <w:tcW w:w="4020" w:type="dxa"/>
          </w:tcPr>
          <w:p w:rsidR="00D01D39" w:rsidRPr="00BD4186" w:rsidRDefault="00D01D39" w:rsidP="00925256">
            <w:pPr>
              <w:spacing w:after="0"/>
              <w:ind w:firstLine="5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18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Понедельник- суббота</w:t>
            </w:r>
          </w:p>
        </w:tc>
        <w:tc>
          <w:tcPr>
            <w:tcW w:w="2490" w:type="dxa"/>
          </w:tcPr>
          <w:p w:rsidR="00D01D39" w:rsidRPr="00BD4186" w:rsidRDefault="00D01D39" w:rsidP="002A3DE5">
            <w:pPr>
              <w:spacing w:after="0"/>
              <w:ind w:firstLine="5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18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8.</w:t>
            </w:r>
            <w:r w:rsidR="002A3DE5" w:rsidRPr="00BD4186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  <w:r w:rsidRPr="00BD41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14.30</w:t>
            </w:r>
          </w:p>
        </w:tc>
        <w:tc>
          <w:tcPr>
            <w:tcW w:w="2850" w:type="dxa"/>
          </w:tcPr>
          <w:p w:rsidR="00D01D39" w:rsidRPr="00BD4186" w:rsidRDefault="00D01D39" w:rsidP="00925256">
            <w:pPr>
              <w:spacing w:after="0"/>
              <w:ind w:firstLine="5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18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Учебные занятия в группах согласно расписанию</w:t>
            </w:r>
          </w:p>
        </w:tc>
      </w:tr>
      <w:tr w:rsidR="00D01D39" w:rsidRPr="00925256">
        <w:trPr>
          <w:tblCellSpacing w:w="0" w:type="dxa"/>
        </w:trPr>
        <w:tc>
          <w:tcPr>
            <w:tcW w:w="4020" w:type="dxa"/>
          </w:tcPr>
          <w:p w:rsidR="00D01D39" w:rsidRPr="00BD4186" w:rsidRDefault="00BD4186" w:rsidP="00BD4186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2A3DE5" w:rsidRPr="00BD4186">
              <w:rPr>
                <w:rFonts w:ascii="Times New Roman" w:hAnsi="Times New Roman"/>
                <w:sz w:val="24"/>
                <w:szCs w:val="24"/>
                <w:lang w:eastAsia="ru-RU"/>
              </w:rPr>
              <w:t>реда, пятница</w:t>
            </w:r>
          </w:p>
        </w:tc>
        <w:tc>
          <w:tcPr>
            <w:tcW w:w="2490" w:type="dxa"/>
          </w:tcPr>
          <w:p w:rsidR="00D01D39" w:rsidRPr="00BD4186" w:rsidRDefault="00D01D39" w:rsidP="00BD4186">
            <w:pPr>
              <w:spacing w:after="0"/>
              <w:ind w:firstLine="5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18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 1</w:t>
            </w:r>
            <w:r w:rsidR="00BD418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BD41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.00 </w:t>
            </w:r>
            <w:r w:rsidR="00BD4186">
              <w:rPr>
                <w:rFonts w:ascii="Times New Roman" w:hAnsi="Times New Roman"/>
                <w:sz w:val="24"/>
                <w:szCs w:val="24"/>
                <w:lang w:eastAsia="ru-RU"/>
              </w:rPr>
              <w:t>-18.30</w:t>
            </w:r>
          </w:p>
        </w:tc>
        <w:tc>
          <w:tcPr>
            <w:tcW w:w="2850" w:type="dxa"/>
          </w:tcPr>
          <w:p w:rsidR="00D01D39" w:rsidRPr="00BD4186" w:rsidRDefault="00D01D39" w:rsidP="00925256">
            <w:pPr>
              <w:spacing w:after="0"/>
              <w:ind w:firstLine="5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18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Занятия в спортивных секциях согласно расписанию спортивных секций </w:t>
            </w:r>
          </w:p>
        </w:tc>
      </w:tr>
    </w:tbl>
    <w:p w:rsidR="009F71F3" w:rsidRPr="001F0991" w:rsidRDefault="009F71F3" w:rsidP="00925256">
      <w:pPr>
        <w:spacing w:after="0"/>
        <w:ind w:firstLine="540"/>
        <w:rPr>
          <w:rFonts w:ascii="Times New Roman" w:hAnsi="Times New Roman"/>
          <w:sz w:val="24"/>
          <w:szCs w:val="24"/>
          <w:lang w:eastAsia="ru-RU"/>
        </w:rPr>
      </w:pPr>
    </w:p>
    <w:p w:rsidR="009F71F3" w:rsidRPr="001F0991" w:rsidRDefault="009F71F3" w:rsidP="00925256">
      <w:pPr>
        <w:spacing w:after="0"/>
        <w:ind w:firstLine="540"/>
        <w:rPr>
          <w:rFonts w:ascii="Times New Roman" w:hAnsi="Times New Roman"/>
          <w:sz w:val="24"/>
          <w:szCs w:val="24"/>
          <w:lang w:eastAsia="ru-RU"/>
        </w:rPr>
      </w:pPr>
    </w:p>
    <w:p w:rsidR="00D01D39" w:rsidRPr="00925256" w:rsidRDefault="00D01D39" w:rsidP="00925256">
      <w:pPr>
        <w:spacing w:after="0"/>
        <w:ind w:firstLine="540"/>
        <w:rPr>
          <w:rFonts w:ascii="Times New Roman" w:hAnsi="Times New Roman"/>
          <w:sz w:val="24"/>
          <w:szCs w:val="24"/>
          <w:lang w:eastAsia="ru-RU"/>
        </w:rPr>
      </w:pPr>
      <w:r w:rsidRPr="00A4016A">
        <w:rPr>
          <w:rFonts w:ascii="Times New Roman" w:hAnsi="Times New Roman"/>
          <w:sz w:val="24"/>
          <w:szCs w:val="24"/>
          <w:lang w:eastAsia="ru-RU"/>
        </w:rPr>
        <w:t xml:space="preserve">На </w:t>
      </w:r>
      <w:proofErr w:type="gramStart"/>
      <w:r w:rsidRPr="00A4016A">
        <w:rPr>
          <w:rFonts w:ascii="Times New Roman" w:hAnsi="Times New Roman"/>
          <w:sz w:val="24"/>
          <w:szCs w:val="24"/>
          <w:lang w:eastAsia="ru-RU"/>
        </w:rPr>
        <w:t>территории  школы</w:t>
      </w:r>
      <w:proofErr w:type="gramEnd"/>
      <w:r w:rsidRPr="00A4016A">
        <w:rPr>
          <w:rFonts w:ascii="Times New Roman" w:hAnsi="Times New Roman"/>
          <w:sz w:val="24"/>
          <w:szCs w:val="24"/>
          <w:lang w:eastAsia="ru-RU"/>
        </w:rPr>
        <w:t xml:space="preserve"> оборудована </w:t>
      </w:r>
      <w:r w:rsidRPr="00A4016A">
        <w:rPr>
          <w:rFonts w:ascii="Times New Roman" w:hAnsi="Times New Roman"/>
          <w:b/>
          <w:bCs/>
          <w:sz w:val="24"/>
          <w:szCs w:val="24"/>
          <w:lang w:eastAsia="ru-RU"/>
        </w:rPr>
        <w:t>спортивная площадка</w:t>
      </w:r>
      <w:r w:rsidRPr="00A4016A">
        <w:rPr>
          <w:rFonts w:ascii="Times New Roman" w:hAnsi="Times New Roman"/>
          <w:sz w:val="24"/>
          <w:szCs w:val="24"/>
          <w:lang w:eastAsia="ru-RU"/>
        </w:rPr>
        <w:t xml:space="preserve">. Спортивная площадка оснащена спортивным оборудованием. Ее составляющими являются: спортивная площадка, </w:t>
      </w:r>
      <w:r w:rsidR="00925256" w:rsidRPr="00A4016A">
        <w:rPr>
          <w:rFonts w:ascii="Times New Roman" w:hAnsi="Times New Roman"/>
          <w:sz w:val="24"/>
          <w:szCs w:val="24"/>
          <w:lang w:eastAsia="ru-RU"/>
        </w:rPr>
        <w:t>полоса препят</w:t>
      </w:r>
      <w:r w:rsidRPr="00A4016A">
        <w:rPr>
          <w:rFonts w:ascii="Times New Roman" w:hAnsi="Times New Roman"/>
          <w:sz w:val="24"/>
          <w:szCs w:val="24"/>
          <w:lang w:eastAsia="ru-RU"/>
        </w:rPr>
        <w:t>ствий,  гимнастический городок, футбольное поле.</w:t>
      </w:r>
      <w:r w:rsidRPr="0092525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01D39" w:rsidRPr="00A73BDC" w:rsidRDefault="00D01D39" w:rsidP="00D01D39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4D4F1A" w:rsidRDefault="004D4F1A"/>
    <w:sectPr w:rsidR="004D4F1A" w:rsidSect="00D0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D39"/>
    <w:rsid w:val="00047258"/>
    <w:rsid w:val="001F0991"/>
    <w:rsid w:val="002A3DE5"/>
    <w:rsid w:val="002B3345"/>
    <w:rsid w:val="00316552"/>
    <w:rsid w:val="00381EE5"/>
    <w:rsid w:val="00451256"/>
    <w:rsid w:val="004D4F1A"/>
    <w:rsid w:val="005861DB"/>
    <w:rsid w:val="00864641"/>
    <w:rsid w:val="00925256"/>
    <w:rsid w:val="00980CD0"/>
    <w:rsid w:val="009D7A55"/>
    <w:rsid w:val="009F71F3"/>
    <w:rsid w:val="00A4016A"/>
    <w:rsid w:val="00BD4186"/>
    <w:rsid w:val="00CD050B"/>
    <w:rsid w:val="00D01D39"/>
    <w:rsid w:val="00E43189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60BC4"/>
  <w15:docId w15:val="{C1B59A26-9C11-47DA-8E17-75C13627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D3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C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Оснащенность спортивным инвентарем спортивного зала</vt:lpstr>
    </vt:vector>
  </TitlesOfParts>
  <Company>SPecialiST RePack</Company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Оснащенность спортивным инвентарем спортивного зала</dc:title>
  <dc:creator>Гульсина</dc:creator>
  <cp:lastModifiedBy>Admin</cp:lastModifiedBy>
  <cp:revision>4</cp:revision>
  <cp:lastPrinted>2018-10-08T04:46:00Z</cp:lastPrinted>
  <dcterms:created xsi:type="dcterms:W3CDTF">2022-02-16T08:02:00Z</dcterms:created>
  <dcterms:modified xsi:type="dcterms:W3CDTF">2022-02-16T08:19:00Z</dcterms:modified>
</cp:coreProperties>
</file>